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100" w:line="240" w:lineRule="auto"/>
        <w:ind w:firstLine="0"/>
        <w:jc w:val="both"/>
        <w:rPr>
          <w:sz w:val="28"/>
          <w:szCs w:val="28"/>
          <w:lang w:eastAsia="zh-CN"/>
        </w:rPr>
      </w:pPr>
      <w:r>
        <w:t>附件</w:t>
      </w:r>
      <w:r>
        <w:rPr>
          <w:rFonts w:hint="eastAsia" w:ascii="Times New Roman" w:hAnsi="Times New Roman" w:cs="Times New Roman"/>
          <w:sz w:val="28"/>
          <w:szCs w:val="28"/>
          <w:lang w:val="en-US" w:eastAsia="zh-CN"/>
        </w:rPr>
        <w:t>一</w:t>
      </w:r>
    </w:p>
    <w:p>
      <w:pPr>
        <w:pStyle w:val="8"/>
        <w:keepNext/>
        <w:keepLines/>
        <w:spacing w:after="440"/>
        <w:ind w:left="240" w:leftChars="100" w:right="240" w:rightChars="100"/>
      </w:pPr>
      <w:bookmarkStart w:id="0" w:name="bookmark2"/>
      <w:bookmarkStart w:id="1" w:name="bookmark1"/>
      <w:bookmarkStart w:id="2" w:name="bookmark0"/>
      <w:r>
        <w:t>因公出国（境）行前承诺书</w:t>
      </w:r>
      <w:bookmarkEnd w:id="0"/>
      <w:bookmarkEnd w:id="1"/>
      <w:bookmarkEnd w:id="2"/>
    </w:p>
    <w:p>
      <w:pPr>
        <w:pStyle w:val="7"/>
        <w:spacing w:line="475" w:lineRule="exact"/>
        <w:ind w:left="240" w:leftChars="100" w:right="240" w:rightChars="100" w:firstLine="560" w:firstLineChars="200"/>
        <w:jc w:val="both"/>
        <w:rPr>
          <w:rFonts w:eastAsia="仿宋" w:asciiTheme="minorHAnsi"/>
          <w:sz w:val="28"/>
          <w:szCs w:val="28"/>
        </w:rPr>
      </w:pPr>
      <w:r>
        <w:rPr>
          <w:rFonts w:eastAsia="仿宋" w:asciiTheme="minorHAnsi"/>
          <w:sz w:val="28"/>
          <w:szCs w:val="28"/>
        </w:rPr>
        <w:t>为进一步规范因公出国（境）管理工作，提高出访质量，保护出访人员的人身安全和权益，江苏省人民政府外事办公室温馨提醒各位出访人员注意以下事项，遵守相关规定。</w:t>
      </w:r>
    </w:p>
    <w:p>
      <w:pPr>
        <w:pStyle w:val="7"/>
        <w:tabs>
          <w:tab w:val="left" w:pos="1163"/>
        </w:tabs>
        <w:spacing w:line="476" w:lineRule="exact"/>
        <w:ind w:left="240" w:leftChars="100" w:right="240" w:rightChars="100" w:firstLine="560" w:firstLineChars="200"/>
        <w:jc w:val="both"/>
        <w:rPr>
          <w:rFonts w:eastAsia="仿宋" w:asciiTheme="minorHAnsi"/>
          <w:sz w:val="28"/>
          <w:szCs w:val="28"/>
        </w:rPr>
      </w:pPr>
      <w:bookmarkStart w:id="3" w:name="bookmark3"/>
      <w:r>
        <w:rPr>
          <w:rFonts w:eastAsia="仿宋" w:asciiTheme="minorHAnsi"/>
          <w:sz w:val="28"/>
          <w:szCs w:val="28"/>
        </w:rPr>
        <w:t>一</w:t>
      </w:r>
      <w:bookmarkEnd w:id="3"/>
      <w:r>
        <w:rPr>
          <w:rFonts w:eastAsia="仿宋" w:asciiTheme="minorHAnsi"/>
          <w:sz w:val="28"/>
          <w:szCs w:val="28"/>
        </w:rPr>
        <w:t>、尽可能收集目的地国的风土人情、气候情况、治安状况、流行病疫情、法律法规、风俗习惯和有关禁忌等信息，并采取相关的预防措施。浏览中国领事服务网 （</w:t>
      </w:r>
      <w:r>
        <w:rPr>
          <w:rFonts w:hAnsi="Times New Roman" w:eastAsia="仿宋" w:cs="Times New Roman" w:asciiTheme="minorHAnsi"/>
          <w:sz w:val="28"/>
          <w:szCs w:val="28"/>
          <w:lang w:val="en-US" w:eastAsia="zh-CN" w:bidi="en-US"/>
        </w:rPr>
        <w:t>http://cs.mfa.gov.cn/</w:t>
      </w:r>
      <w:r>
        <w:rPr>
          <w:rFonts w:eastAsia="仿宋" w:asciiTheme="minorHAnsi"/>
          <w:sz w:val="28"/>
          <w:szCs w:val="28"/>
        </w:rPr>
        <w:t>）中的有关内容，查询我驻往访国使领馆的地址和联系方式，并牢记外交部全球领事保护与服务应急呼叫中心电话：</w:t>
      </w:r>
      <w:r>
        <w:rPr>
          <w:rFonts w:hAnsi="Times New Roman" w:eastAsia="仿宋" w:cs="Times New Roman" w:asciiTheme="minorHAnsi"/>
          <w:sz w:val="28"/>
          <w:szCs w:val="28"/>
        </w:rPr>
        <w:t>+86-10-12308</w:t>
      </w:r>
      <w:r>
        <w:rPr>
          <w:rFonts w:hint="eastAsia" w:hAnsi="Times New Roman" w:eastAsia="仿宋" w:cs="Times New Roman" w:asciiTheme="minorHAnsi"/>
          <w:sz w:val="28"/>
          <w:szCs w:val="28"/>
          <w:lang w:eastAsia="zh-CN"/>
        </w:rPr>
        <w:t>。</w:t>
      </w:r>
      <w:r>
        <w:rPr>
          <w:rFonts w:eastAsia="仿宋" w:asciiTheme="minorHAnsi"/>
          <w:sz w:val="28"/>
          <w:szCs w:val="28"/>
        </w:rPr>
        <w:t>省外办节假日、夜间值班电话：</w:t>
      </w:r>
      <w:r>
        <w:rPr>
          <w:rFonts w:hAnsi="Times New Roman" w:eastAsia="仿宋" w:cs="Times New Roman" w:asciiTheme="minorHAnsi"/>
          <w:sz w:val="28"/>
          <w:szCs w:val="28"/>
          <w:lang w:val="en-US" w:eastAsia="zh-CN" w:bidi="en-US"/>
        </w:rPr>
        <w:t>025-83347529</w:t>
      </w:r>
      <w:r>
        <w:rPr>
          <w:rFonts w:hint="eastAsia" w:hAnsi="Times New Roman" w:eastAsia="仿宋" w:cs="Times New Roman" w:asciiTheme="minorHAnsi"/>
          <w:sz w:val="28"/>
          <w:szCs w:val="28"/>
          <w:lang w:val="en-US" w:eastAsia="zh-CN" w:bidi="en-US"/>
        </w:rPr>
        <w:t>，</w:t>
      </w:r>
      <w:r>
        <w:rPr>
          <w:rFonts w:eastAsia="仿宋" w:asciiTheme="minorHAnsi"/>
          <w:sz w:val="28"/>
          <w:szCs w:val="28"/>
        </w:rPr>
        <w:t>传真:</w:t>
      </w:r>
      <w:r>
        <w:rPr>
          <w:rFonts w:hAnsi="Times New Roman" w:eastAsia="仿宋" w:cs="Times New Roman" w:asciiTheme="minorHAnsi"/>
          <w:sz w:val="28"/>
          <w:szCs w:val="28"/>
        </w:rPr>
        <w:t>025-83347653</w:t>
      </w:r>
      <w:r>
        <w:rPr>
          <w:rFonts w:eastAsia="仿宋" w:asciiTheme="minorHAnsi"/>
          <w:sz w:val="28"/>
          <w:szCs w:val="28"/>
        </w:rPr>
        <w:t>。</w:t>
      </w:r>
    </w:p>
    <w:p>
      <w:pPr>
        <w:pStyle w:val="7"/>
        <w:tabs>
          <w:tab w:val="left" w:pos="1163"/>
        </w:tabs>
        <w:spacing w:line="476" w:lineRule="exact"/>
        <w:ind w:left="240" w:leftChars="100" w:right="240" w:rightChars="100" w:firstLine="560" w:firstLineChars="200"/>
        <w:jc w:val="both"/>
        <w:rPr>
          <w:rFonts w:eastAsia="仿宋" w:asciiTheme="minorHAnsi"/>
          <w:sz w:val="28"/>
          <w:szCs w:val="28"/>
        </w:rPr>
      </w:pPr>
      <w:bookmarkStart w:id="4" w:name="bookmark4"/>
      <w:r>
        <w:rPr>
          <w:rFonts w:eastAsia="仿宋" w:asciiTheme="minorHAnsi"/>
          <w:sz w:val="28"/>
          <w:szCs w:val="28"/>
        </w:rPr>
        <w:t>二</w:t>
      </w:r>
      <w:bookmarkEnd w:id="4"/>
      <w:r>
        <w:rPr>
          <w:rFonts w:eastAsia="仿宋" w:asciiTheme="minorHAnsi"/>
          <w:sz w:val="28"/>
          <w:szCs w:val="28"/>
        </w:rPr>
        <w:t>、出访期间要严守纪律，严格按照批准的国家、路线和天数执行，不得从事与出访目的及出访身份不符的活动，并按时返回。</w:t>
      </w:r>
    </w:p>
    <w:p>
      <w:pPr>
        <w:pStyle w:val="7"/>
        <w:tabs>
          <w:tab w:val="left" w:pos="1163"/>
        </w:tabs>
        <w:spacing w:line="492" w:lineRule="exact"/>
        <w:ind w:left="240" w:leftChars="100" w:right="240" w:rightChars="100" w:firstLine="560" w:firstLineChars="200"/>
        <w:jc w:val="both"/>
        <w:rPr>
          <w:rFonts w:eastAsia="仿宋" w:asciiTheme="minorHAnsi"/>
          <w:sz w:val="28"/>
          <w:szCs w:val="28"/>
        </w:rPr>
      </w:pPr>
      <w:bookmarkStart w:id="5" w:name="bookmark5"/>
      <w:r>
        <w:rPr>
          <w:rFonts w:eastAsia="仿宋" w:asciiTheme="minorHAnsi"/>
          <w:sz w:val="28"/>
          <w:szCs w:val="28"/>
        </w:rPr>
        <w:t>三</w:t>
      </w:r>
      <w:bookmarkEnd w:id="5"/>
      <w:r>
        <w:rPr>
          <w:rFonts w:eastAsia="仿宋" w:asciiTheme="minorHAnsi"/>
          <w:sz w:val="28"/>
          <w:szCs w:val="28"/>
        </w:rPr>
        <w:t>、公务活动要遵守时间，不得无故迟到或失约。若因故不能按时赴约，要有礼貌地尽早通知邀请人，并以适当方式表示</w:t>
      </w:r>
      <w:r>
        <w:rPr>
          <w:rFonts w:eastAsia="仿宋" w:asciiTheme="minorHAnsi"/>
          <w:sz w:val="28"/>
          <w:szCs w:val="28"/>
          <w:lang w:val="zh-CN" w:eastAsia="zh-CN" w:bidi="zh-CN"/>
        </w:rPr>
        <w:t>歉意。</w:t>
      </w:r>
    </w:p>
    <w:p>
      <w:pPr>
        <w:pStyle w:val="7"/>
        <w:tabs>
          <w:tab w:val="left" w:pos="1190"/>
        </w:tabs>
        <w:spacing w:line="492" w:lineRule="exact"/>
        <w:ind w:left="240" w:leftChars="100" w:right="240" w:rightChars="100" w:firstLine="560" w:firstLineChars="200"/>
        <w:jc w:val="both"/>
        <w:rPr>
          <w:rFonts w:eastAsia="仿宋" w:asciiTheme="minorHAnsi"/>
          <w:sz w:val="28"/>
          <w:szCs w:val="28"/>
        </w:rPr>
      </w:pPr>
      <w:bookmarkStart w:id="6" w:name="bookmark6"/>
      <w:r>
        <w:rPr>
          <w:rFonts w:eastAsia="仿宋" w:asciiTheme="minorHAnsi"/>
          <w:sz w:val="28"/>
          <w:szCs w:val="28"/>
        </w:rPr>
        <w:t>四</w:t>
      </w:r>
      <w:bookmarkEnd w:id="6"/>
      <w:r>
        <w:rPr>
          <w:rFonts w:eastAsia="仿宋" w:asciiTheme="minorHAnsi"/>
          <w:sz w:val="28"/>
          <w:szCs w:val="28"/>
        </w:rPr>
        <w:t>、树牢</w:t>
      </w:r>
      <w:r>
        <w:rPr>
          <w:rFonts w:eastAsia="仿宋" w:asciiTheme="minorHAnsi"/>
          <w:sz w:val="28"/>
          <w:szCs w:val="28"/>
          <w:lang w:val="zh-CN" w:eastAsia="zh-CN" w:bidi="zh-CN"/>
        </w:rPr>
        <w:t>“四</w:t>
      </w:r>
      <w:r>
        <w:rPr>
          <w:rFonts w:eastAsia="仿宋" w:asciiTheme="minorHAnsi"/>
          <w:sz w:val="28"/>
          <w:szCs w:val="28"/>
        </w:rPr>
        <w:t>个意识”，坚定</w:t>
      </w:r>
      <w:r>
        <w:rPr>
          <w:rFonts w:eastAsia="仿宋" w:asciiTheme="minorHAnsi"/>
          <w:sz w:val="28"/>
          <w:szCs w:val="28"/>
          <w:lang w:val="zh-CN" w:eastAsia="zh-CN" w:bidi="zh-CN"/>
        </w:rPr>
        <w:t>“四</w:t>
      </w:r>
      <w:r>
        <w:rPr>
          <w:rFonts w:eastAsia="仿宋" w:asciiTheme="minorHAnsi"/>
          <w:sz w:val="28"/>
          <w:szCs w:val="28"/>
        </w:rPr>
        <w:t>个自信”，自觉提升政治站位，抵制不良思想的侵蚀，做好意识形态反渗透工作，切实维护好国家和民族的利益和尊严。在公众场合，特别是有媒体在场的情况下，对带有政治性、宗教性、民族性、争议性等敏感问题的陈述及观点表达必须与我国的对外宣传口径一致，把握性不大时，不得随便发表个人的见解与意见。注意防范非法的反动宣传，不要在非法活动现场停留、围观, 不与非法媒体接触，不接不传非法宣传品或参与带政治目的的游行、示威、抗议联署等。</w:t>
      </w:r>
    </w:p>
    <w:p>
      <w:pPr>
        <w:pStyle w:val="7"/>
        <w:tabs>
          <w:tab w:val="left" w:pos="1197"/>
        </w:tabs>
        <w:spacing w:line="482" w:lineRule="exact"/>
        <w:ind w:left="240" w:leftChars="100" w:right="240" w:rightChars="100" w:firstLine="560" w:firstLineChars="200"/>
        <w:jc w:val="both"/>
        <w:rPr>
          <w:rFonts w:eastAsia="仿宋" w:asciiTheme="minorHAnsi"/>
          <w:sz w:val="28"/>
          <w:szCs w:val="28"/>
        </w:rPr>
      </w:pPr>
      <w:bookmarkStart w:id="7" w:name="bookmark7"/>
      <w:r>
        <w:rPr>
          <w:rFonts w:eastAsia="仿宋" w:asciiTheme="minorHAnsi"/>
          <w:sz w:val="28"/>
          <w:szCs w:val="28"/>
        </w:rPr>
        <w:t>五</w:t>
      </w:r>
      <w:bookmarkEnd w:id="7"/>
      <w:r>
        <w:rPr>
          <w:rFonts w:eastAsia="仿宋" w:asciiTheme="minorHAnsi"/>
          <w:sz w:val="28"/>
          <w:szCs w:val="28"/>
        </w:rPr>
        <w:t>、遵守当地的法律法规和公共秩序，尊重当地风俗习惯，境外举止要文明，注重仪表仪容，避免冲突。</w:t>
      </w:r>
    </w:p>
    <w:p>
      <w:pPr>
        <w:pStyle w:val="7"/>
        <w:tabs>
          <w:tab w:val="left" w:pos="1200"/>
        </w:tabs>
        <w:spacing w:line="482" w:lineRule="exact"/>
        <w:ind w:left="240" w:leftChars="100" w:right="240" w:rightChars="100" w:firstLine="560" w:firstLineChars="200"/>
        <w:jc w:val="both"/>
        <w:rPr>
          <w:rFonts w:eastAsia="仿宋" w:asciiTheme="minorHAnsi"/>
          <w:sz w:val="28"/>
          <w:szCs w:val="28"/>
        </w:rPr>
        <w:sectPr>
          <w:footerReference r:id="rId3" w:type="default"/>
          <w:pgSz w:w="11906" w:h="16838"/>
          <w:pgMar w:top="1440" w:right="1080" w:bottom="1440" w:left="1080" w:header="851" w:footer="992" w:gutter="0"/>
          <w:pgNumType w:fmt="numberInDash" w:start="6"/>
          <w:cols w:space="425" w:num="1"/>
          <w:docGrid w:type="lines" w:linePitch="326" w:charSpace="0"/>
        </w:sectPr>
      </w:pPr>
      <w:bookmarkStart w:id="8" w:name="bookmark8"/>
    </w:p>
    <w:p>
      <w:pPr>
        <w:pStyle w:val="7"/>
        <w:tabs>
          <w:tab w:val="left" w:pos="1200"/>
          <w:tab w:val="left" w:pos="8066"/>
        </w:tabs>
        <w:spacing w:line="482" w:lineRule="exact"/>
        <w:ind w:left="-425" w:leftChars="-177" w:right="240" w:rightChars="100" w:firstLine="565" w:firstLineChars="202"/>
        <w:jc w:val="both"/>
        <w:rPr>
          <w:rFonts w:eastAsia="仿宋" w:asciiTheme="minorHAnsi"/>
          <w:sz w:val="28"/>
          <w:szCs w:val="28"/>
        </w:rPr>
      </w:pPr>
      <w:r>
        <w:rPr>
          <w:rFonts w:eastAsia="仿宋" w:asciiTheme="minorHAnsi"/>
          <w:sz w:val="28"/>
          <w:szCs w:val="28"/>
        </w:rPr>
        <w:t>六</w:t>
      </w:r>
      <w:bookmarkEnd w:id="8"/>
      <w:r>
        <w:rPr>
          <w:rFonts w:eastAsia="仿宋" w:asciiTheme="minorHAnsi"/>
          <w:sz w:val="28"/>
          <w:szCs w:val="28"/>
        </w:rPr>
        <w:t>、出国（境）期间认真履行保守国家秘密和维护国家安全、荣誉和利益的义务，严格遵守《国家安全法》《反间谍法》《保密法》和所在单位有关保密规定。不携带含有国家秘密或工作秘密的文件资料、电子设备等涉密载体；对经批准携带的涉密载体，采取严格的保密管理措施。</w:t>
      </w:r>
    </w:p>
    <w:p>
      <w:pPr>
        <w:pStyle w:val="7"/>
        <w:tabs>
          <w:tab w:val="left" w:pos="1221"/>
          <w:tab w:val="left" w:pos="8066"/>
        </w:tabs>
        <w:spacing w:line="482" w:lineRule="exact"/>
        <w:ind w:left="-425" w:leftChars="-177" w:right="240" w:rightChars="100" w:firstLine="565" w:firstLineChars="202"/>
        <w:jc w:val="both"/>
        <w:rPr>
          <w:rFonts w:eastAsia="仿宋" w:asciiTheme="minorHAnsi"/>
          <w:sz w:val="28"/>
          <w:szCs w:val="28"/>
        </w:rPr>
      </w:pPr>
      <w:bookmarkStart w:id="9" w:name="bookmark9"/>
      <w:r>
        <w:rPr>
          <w:rFonts w:eastAsia="仿宋" w:asciiTheme="minorHAnsi"/>
          <w:sz w:val="28"/>
          <w:szCs w:val="28"/>
        </w:rPr>
        <w:t>七</w:t>
      </w:r>
      <w:bookmarkEnd w:id="9"/>
      <w:r>
        <w:rPr>
          <w:rFonts w:eastAsia="仿宋" w:asciiTheme="minorHAnsi"/>
          <w:sz w:val="28"/>
          <w:szCs w:val="28"/>
        </w:rPr>
        <w:t>、注意人身安全，保管好因公出国护照和财物，如在国外遗失护照，应立即向当地警察机关报案，并及时向我驻当地使领馆报告，按规定补发旅行证回国。回国后及时把报案回执和旅行证件交回省外办或所在单位，办理有关护照遗失手续。</w:t>
      </w:r>
    </w:p>
    <w:p>
      <w:pPr>
        <w:pStyle w:val="7"/>
        <w:tabs>
          <w:tab w:val="left" w:pos="1214"/>
          <w:tab w:val="left" w:pos="8066"/>
        </w:tabs>
        <w:spacing w:line="482" w:lineRule="exact"/>
        <w:ind w:left="-425" w:leftChars="-177" w:right="240" w:rightChars="100" w:firstLine="565" w:firstLineChars="202"/>
        <w:jc w:val="both"/>
        <w:rPr>
          <w:rFonts w:eastAsia="仿宋" w:asciiTheme="minorHAnsi"/>
          <w:sz w:val="28"/>
          <w:szCs w:val="28"/>
        </w:rPr>
      </w:pPr>
      <w:bookmarkStart w:id="10" w:name="bookmark10"/>
      <w:r>
        <w:rPr>
          <w:rFonts w:eastAsia="仿宋" w:asciiTheme="minorHAnsi"/>
          <w:sz w:val="28"/>
          <w:szCs w:val="28"/>
        </w:rPr>
        <w:t>八</w:t>
      </w:r>
      <w:bookmarkEnd w:id="10"/>
      <w:r>
        <w:rPr>
          <w:rFonts w:eastAsia="仿宋" w:asciiTheme="minorHAnsi"/>
          <w:sz w:val="28"/>
          <w:szCs w:val="28"/>
        </w:rPr>
        <w:t>、如出国（境）期间发生被盘查、拉拢策反或疑似失窃密等特殊情况，可通过省外办、所在单位或致电</w:t>
      </w:r>
      <w:r>
        <w:rPr>
          <w:rFonts w:hAnsi="Times New Roman" w:eastAsia="仿宋" w:cs="Times New Roman" w:asciiTheme="minorHAnsi"/>
          <w:sz w:val="28"/>
          <w:szCs w:val="28"/>
        </w:rPr>
        <w:t>12339</w:t>
      </w:r>
      <w:r>
        <w:rPr>
          <w:rFonts w:eastAsia="仿宋" w:asciiTheme="minorHAnsi"/>
          <w:sz w:val="28"/>
          <w:szCs w:val="28"/>
        </w:rPr>
        <w:t>等方式向国家安全机关反映。</w:t>
      </w:r>
    </w:p>
    <w:p>
      <w:pPr>
        <w:pStyle w:val="7"/>
        <w:tabs>
          <w:tab w:val="left" w:pos="5408"/>
          <w:tab w:val="left" w:pos="8066"/>
        </w:tabs>
        <w:spacing w:line="489" w:lineRule="exact"/>
        <w:ind w:left="-425" w:leftChars="-177" w:right="240" w:rightChars="100" w:firstLine="565" w:firstLineChars="202"/>
        <w:jc w:val="distribute"/>
        <w:rPr>
          <w:rFonts w:eastAsia="仿宋" w:asciiTheme="minorHAnsi"/>
          <w:sz w:val="28"/>
          <w:szCs w:val="28"/>
          <w:u w:val="single"/>
          <w:lang w:val="en-US" w:eastAsia="zh-CN"/>
        </w:rPr>
      </w:pPr>
      <w:r>
        <w:rPr>
          <w:sz w:val="28"/>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53340</wp:posOffset>
                </wp:positionH>
                <wp:positionV relativeFrom="paragraph">
                  <wp:posOffset>305435</wp:posOffset>
                </wp:positionV>
                <wp:extent cx="5019675" cy="0"/>
                <wp:effectExtent l="0" t="0" r="0" b="0"/>
                <wp:wrapNone/>
                <wp:docPr id="4" name="直接连接符 4"/>
                <wp:cNvGraphicFramePr/>
                <a:graphic xmlns:a="http://schemas.openxmlformats.org/drawingml/2006/main">
                  <a:graphicData uri="http://schemas.microsoft.com/office/word/2010/wordprocessingShape">
                    <wps:wsp>
                      <wps:cNvCnPr/>
                      <wps:spPr>
                        <a:xfrm>
                          <a:off x="1443990" y="5352415"/>
                          <a:ext cx="501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2pt;margin-top:24.05pt;height:0pt;width:395.25pt;z-index:251660288;mso-width-relative:page;mso-height-relative:page;" filled="f" stroked="t" coordsize="21600,21600" o:gfxdata="UEsDBAoAAAAAAIdO4kAAAAAAAAAAAAAAAAAEAAAAZHJzL1BLAwQUAAAACACHTuJAb+eAztQAAAAH&#10;AQAADwAAAGRycy9kb3ducmV2LnhtbE2OMU/DMBCFdyT+g3WV2KgTVBE3xOmAxICEBKQMjG58jUPt&#10;c4jdJPx7jBhgvPeevvuq3eIsm3AMvScJ+ToDhtR63VMn4W3/cC2AhahIK+sJJXxhgF19eVGpUvuZ&#10;XnFqYscShEKpJJgYh5Lz0Bp0Kqz9gJS6ox+diukcO65HNSe4s/wmy265Uz2lD0YNeG+wPTVnlyhU&#10;fB4XO76/PD8Z0cwf+DgVKOXVKs/ugEVc4t8YfvSTOtTJ6eDPpAOzEsQmDSVsRA4s1cVWbIEdfgNe&#10;V/y/f/0NUEsDBBQAAAAIAIdO4kBSLFDX8wEAAL0DAAAOAAAAZHJzL2Uyb0RvYy54bWytU82O0zAQ&#10;viPxDpbvNOlPyjZquoetlguCSsADuI6dWPKfPN6mfQleAIkbnDhy521YHoOxU3aX5bIHcnDG9sw3&#10;830zXl8ejSYHEUA529DppKREWO5aZbuGfnh//eKCEojMtkw7Kxp6EkAvN8+frQdfi5nrnW5FIAhi&#10;oR58Q/sYfV0UwHthGEycFxYvpQuGRdyGrmgDGxDd6GJWlsticKH1wXEBgKfb8ZKeEcNTAJ2Uiout&#10;4zdG2DiiBqFZRErQKw90k6uVUvD4VkoQkeiGItOYV0yC9j6txWbN6i4w3yt+LoE9pYRHnAxTFpPe&#10;QW1ZZOQmqH+gjOLBgZNxwp0pRiJZEWQxLR9p865nXmQuKDX4O9Hh/8HyN4ddIKpt6IISyww2/PbT&#10;958fv/z68RnX229fySKJNHio0ffK7sJ5B34XEuOjDCb9kQs54kAtFvPVCuU9NbSaV7PFtBpFFsdI&#10;ODpU5XS1fFlRwtEjN6C4B/EB4ivhDElGQ7WyiT+r2eE1REyMrn9c0rF110rr3ENtydDQ5bzC1Jzh&#10;XEqcBzSNR25gO0qY7nDgeQwZEZxWbYpOOBC6/ZUO5MDSmOQvFY3Z/nJLqbcM+tEvX43cjIr4JrQy&#10;Db14GK0tgiTpRrGStXftKWuYz7GrOc15AtPYPNzn6PtXt/k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eAztQAAAAHAQAADwAAAAAAAAABACAAAAAiAAAAZHJzL2Rvd25yZXYueG1sUEsBAhQAFAAA&#10;AAgAh07iQFIsUNfzAQAAvQMAAA4AAAAAAAAAAQAgAAAAIwEAAGRycy9lMm9Eb2MueG1sUEsFBgAA&#10;AAAGAAYAWQEAAIgFAAAAAA==&#10;">
                <v:fill on="f" focussize="0,0"/>
                <v:stroke weight="0.5pt" color="#000000 [3200]" miterlimit="8" joinstyle="miter"/>
                <v:imagedata o:title=""/>
                <o:lock v:ext="edit" aspectratio="f"/>
              </v:line>
            </w:pict>
          </mc:Fallback>
        </mc:AlternateContent>
      </w:r>
    </w:p>
    <w:p>
      <w:pPr>
        <w:pStyle w:val="7"/>
        <w:tabs>
          <w:tab w:val="left" w:pos="8066"/>
        </w:tabs>
        <w:spacing w:line="525" w:lineRule="exact"/>
        <w:ind w:left="-425" w:leftChars="-177" w:right="240" w:rightChars="100" w:firstLine="606" w:firstLineChars="202"/>
        <w:jc w:val="both"/>
        <w:rPr>
          <w:rFonts w:eastAsia="仿宋" w:asciiTheme="minorHAnsi"/>
          <w:sz w:val="30"/>
          <w:szCs w:val="30"/>
        </w:rPr>
      </w:pPr>
      <w:r>
        <w:rPr>
          <w:rFonts w:eastAsia="仿宋" w:asciiTheme="minorHAnsi"/>
          <w:sz w:val="30"/>
          <w:szCs w:val="30"/>
        </w:rPr>
        <w:t>出访前，本人已按规定学习因公出国（境）行前有关须知，并保证遵守外事纪律。</w:t>
      </w:r>
    </w:p>
    <w:p>
      <w:pPr>
        <w:pStyle w:val="7"/>
        <w:tabs>
          <w:tab w:val="left" w:pos="7440"/>
          <w:tab w:val="left" w:pos="7517"/>
          <w:tab w:val="left" w:pos="8066"/>
        </w:tabs>
        <w:spacing w:line="489" w:lineRule="exact"/>
        <w:ind w:left="-425" w:leftChars="-177" w:right="240" w:rightChars="100" w:firstLine="606" w:firstLineChars="202"/>
        <w:jc w:val="both"/>
        <w:rPr>
          <w:rFonts w:eastAsia="仿宋" w:asciiTheme="minorHAnsi"/>
          <w:sz w:val="30"/>
          <w:szCs w:val="30"/>
        </w:rPr>
      </w:pPr>
      <w:r>
        <w:rPr>
          <w:rFonts w:eastAsia="仿宋" w:asciiTheme="minorHAnsi"/>
          <w:sz w:val="30"/>
          <w:szCs w:val="30"/>
        </w:rPr>
        <w:t>团组成员签名：</w:t>
      </w:r>
      <w:r>
        <w:rPr>
          <w:rFonts w:eastAsia="仿宋" w:asciiTheme="minorHAnsi"/>
          <w:sz w:val="30"/>
          <w:szCs w:val="30"/>
          <w:u w:val="single"/>
        </w:rPr>
        <w:t xml:space="preserve"> </w:t>
      </w:r>
      <w:r>
        <w:rPr>
          <w:rFonts w:eastAsia="仿宋" w:asciiTheme="minorHAnsi"/>
          <w:sz w:val="30"/>
          <w:szCs w:val="30"/>
          <w:u w:val="single"/>
        </w:rPr>
        <w:tab/>
      </w:r>
      <w:r>
        <w:rPr>
          <w:rFonts w:hint="eastAsia" w:eastAsia="仿宋" w:asciiTheme="minorHAnsi"/>
          <w:sz w:val="30"/>
          <w:szCs w:val="30"/>
          <w:u w:val="single"/>
          <w:lang w:val="en-US" w:eastAsia="zh-CN"/>
        </w:rPr>
        <w:t xml:space="preserve">   </w:t>
      </w:r>
      <w:r>
        <w:rPr>
          <w:rFonts w:eastAsia="仿宋" w:asciiTheme="minorHAnsi"/>
          <w:sz w:val="30"/>
          <w:szCs w:val="30"/>
        </w:rPr>
        <w:t xml:space="preserve"> </w:t>
      </w:r>
    </w:p>
    <w:p>
      <w:pPr>
        <w:pStyle w:val="7"/>
        <w:tabs>
          <w:tab w:val="left" w:pos="7440"/>
          <w:tab w:val="left" w:pos="7517"/>
          <w:tab w:val="left" w:pos="8066"/>
        </w:tabs>
        <w:spacing w:line="489" w:lineRule="exact"/>
        <w:ind w:left="-425" w:leftChars="-177" w:right="240" w:rightChars="100" w:firstLine="606" w:firstLineChars="202"/>
        <w:jc w:val="both"/>
        <w:rPr>
          <w:rFonts w:eastAsia="仿宋" w:asciiTheme="minorHAnsi"/>
          <w:color w:val="auto"/>
          <w:sz w:val="30"/>
          <w:szCs w:val="30"/>
          <w:u w:val="single"/>
          <w:lang w:val="en-US" w:eastAsia="zh-CN"/>
        </w:rPr>
      </w:pPr>
      <w:r>
        <w:rPr>
          <w:rFonts w:eastAsia="仿宋" w:asciiTheme="minorHAnsi"/>
          <w:sz w:val="30"/>
          <w:szCs w:val="30"/>
        </w:rPr>
        <w:t>团组负责人</w:t>
      </w:r>
      <w:bookmarkStart w:id="11" w:name="_GoBack"/>
      <w:r>
        <w:rPr>
          <w:rFonts w:eastAsia="仿宋" w:asciiTheme="minorHAnsi"/>
          <w:color w:val="auto"/>
          <w:sz w:val="30"/>
          <w:szCs w:val="30"/>
        </w:rPr>
        <w:t>签名</w:t>
      </w:r>
      <w:r>
        <w:rPr>
          <w:rFonts w:hint="eastAsia" w:eastAsia="仿宋" w:asciiTheme="minorHAnsi"/>
          <w:color w:val="auto"/>
          <w:sz w:val="30"/>
          <w:szCs w:val="30"/>
          <w:lang w:eastAsia="zh-CN"/>
        </w:rPr>
        <w:t>（</w:t>
      </w:r>
      <w:r>
        <w:rPr>
          <w:rFonts w:hint="eastAsia" w:eastAsia="仿宋" w:asciiTheme="minorHAnsi"/>
          <w:color w:val="auto"/>
          <w:sz w:val="30"/>
          <w:szCs w:val="30"/>
          <w:lang w:val="en-US" w:eastAsia="zh-CN"/>
        </w:rPr>
        <w:t>团长、副团长</w:t>
      </w:r>
      <w:r>
        <w:rPr>
          <w:rFonts w:hint="eastAsia" w:eastAsia="仿宋" w:asciiTheme="minorHAnsi"/>
          <w:color w:val="auto"/>
          <w:sz w:val="30"/>
          <w:szCs w:val="30"/>
          <w:lang w:eastAsia="zh-CN"/>
        </w:rPr>
        <w:t>）</w:t>
      </w:r>
      <w:r>
        <w:rPr>
          <w:rFonts w:eastAsia="仿宋" w:asciiTheme="minorHAnsi"/>
          <w:color w:val="auto"/>
          <w:sz w:val="30"/>
          <w:szCs w:val="30"/>
        </w:rPr>
        <w:t>：</w:t>
      </w:r>
      <w:r>
        <w:rPr>
          <w:rFonts w:eastAsia="仿宋" w:asciiTheme="minorHAnsi"/>
          <w:color w:val="auto"/>
          <w:sz w:val="30"/>
          <w:szCs w:val="30"/>
          <w:u w:val="single"/>
        </w:rPr>
        <w:t xml:space="preserve"> </w:t>
      </w:r>
      <w:r>
        <w:rPr>
          <w:rFonts w:eastAsia="仿宋" w:asciiTheme="minorHAnsi"/>
          <w:color w:val="auto"/>
          <w:sz w:val="30"/>
          <w:szCs w:val="30"/>
          <w:u w:val="single"/>
        </w:rPr>
        <w:tab/>
      </w:r>
      <w:r>
        <w:rPr>
          <w:rFonts w:hint="eastAsia" w:eastAsia="仿宋" w:asciiTheme="minorHAnsi"/>
          <w:color w:val="auto"/>
          <w:sz w:val="30"/>
          <w:szCs w:val="30"/>
          <w:u w:val="single"/>
          <w:lang w:val="en-US" w:eastAsia="zh-CN"/>
        </w:rPr>
        <w:t xml:space="preserve">   </w:t>
      </w:r>
    </w:p>
    <w:bookmarkEnd w:id="11"/>
    <w:p>
      <w:pPr>
        <w:pStyle w:val="7"/>
        <w:tabs>
          <w:tab w:val="left" w:pos="7440"/>
          <w:tab w:val="left" w:pos="7517"/>
          <w:tab w:val="left" w:pos="8066"/>
        </w:tabs>
        <w:spacing w:line="489" w:lineRule="exact"/>
        <w:ind w:left="-425" w:leftChars="-177" w:right="240" w:rightChars="100" w:firstLine="606" w:firstLineChars="202"/>
        <w:jc w:val="right"/>
        <w:rPr>
          <w:rFonts w:eastAsia="仿宋" w:asciiTheme="minorHAnsi"/>
          <w:sz w:val="30"/>
          <w:szCs w:val="30"/>
        </w:rPr>
      </w:pPr>
      <w:r>
        <w:rPr>
          <w:rFonts w:hint="eastAsia" w:eastAsia="仿宋" w:asciiTheme="minorHAnsi"/>
          <w:sz w:val="30"/>
          <w:szCs w:val="30"/>
          <w:lang w:val="en-US" w:eastAsia="zh-CN"/>
        </w:rPr>
        <w:t xml:space="preserve">                                                                           </w:t>
      </w:r>
      <w:r>
        <w:rPr>
          <w:rFonts w:eastAsia="仿宋" w:asciiTheme="minorHAnsi"/>
          <w:sz w:val="30"/>
          <w:szCs w:val="30"/>
        </w:rPr>
        <w:t xml:space="preserve"> 年</w:t>
      </w:r>
      <w:r>
        <w:rPr>
          <w:rFonts w:hint="eastAsia" w:eastAsia="仿宋" w:asciiTheme="minorHAnsi"/>
          <w:sz w:val="30"/>
          <w:szCs w:val="30"/>
          <w:lang w:val="en-US" w:eastAsia="zh-CN"/>
        </w:rPr>
        <w:t xml:space="preserve">     </w:t>
      </w:r>
      <w:r>
        <w:rPr>
          <w:rFonts w:eastAsia="仿宋" w:asciiTheme="minorHAnsi"/>
          <w:sz w:val="30"/>
          <w:szCs w:val="30"/>
        </w:rPr>
        <w:t xml:space="preserve"> 月 </w:t>
      </w:r>
      <w:r>
        <w:rPr>
          <w:rFonts w:hint="eastAsia" w:eastAsia="仿宋" w:asciiTheme="minorHAnsi"/>
          <w:sz w:val="30"/>
          <w:szCs w:val="30"/>
          <w:lang w:val="en-US" w:eastAsia="zh-CN"/>
        </w:rPr>
        <w:t xml:space="preserve">    </w:t>
      </w:r>
      <w:r>
        <w:rPr>
          <w:rFonts w:eastAsia="仿宋" w:asciiTheme="minorHAnsi"/>
          <w:sz w:val="30"/>
          <w:szCs w:val="30"/>
        </w:rPr>
        <w:t>日</w:t>
      </w:r>
    </w:p>
    <w:p>
      <w:pPr>
        <w:pStyle w:val="7"/>
        <w:tabs>
          <w:tab w:val="left" w:pos="7440"/>
          <w:tab w:val="left" w:pos="7517"/>
          <w:tab w:val="left" w:pos="8066"/>
        </w:tabs>
        <w:spacing w:line="489" w:lineRule="exact"/>
        <w:ind w:left="-425" w:leftChars="-177" w:right="240" w:rightChars="100" w:firstLine="606" w:firstLineChars="202"/>
        <w:jc w:val="right"/>
        <w:rPr>
          <w:rFonts w:eastAsia="仿宋" w:asciiTheme="minorHAnsi"/>
          <w:sz w:val="30"/>
          <w:szCs w:val="30"/>
          <w:lang w:eastAsia="zh-CN"/>
        </w:rPr>
      </w:pPr>
      <w:r>
        <w:rPr>
          <w:rFonts w:eastAsia="仿宋" w:asciiTheme="minorHAnsi"/>
          <w:sz w:val="30"/>
          <w:szCs w:val="30"/>
        </w:rPr>
        <w:t>（组团单位盖章</w:t>
      </w:r>
      <w:r>
        <w:rPr>
          <w:rFonts w:hint="eastAsia" w:eastAsia="仿宋" w:asciiTheme="minorHAnsi"/>
          <w:sz w:val="30"/>
          <w:szCs w:val="30"/>
          <w:lang w:eastAsia="zh-CN"/>
        </w:rPr>
        <w:t>）</w:t>
      </w:r>
    </w:p>
    <w:p/>
    <w:sectPr>
      <w:footerReference r:id="rId4" w:type="default"/>
      <w:pgSz w:w="11906" w:h="16838"/>
      <w:pgMar w:top="1440" w:right="1274" w:bottom="1440" w:left="1800" w:header="851" w:footer="992" w:gutter="0"/>
      <w:pgNumType w:fmt="numberInDash" w:start="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inorEastAsia" w:hAnsiTheme="minorEastAsia" w:eastAsiaTheme="minorEastAsia" w:cstheme="minorEastAsia"/>
                              <w:sz w:val="24"/>
                              <w:lang w:eastAsia="zh-C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asciiTheme="minorEastAsia" w:hAnsiTheme="minorEastAsia" w:eastAsiaTheme="minorEastAsia" w:cstheme="minorEastAsia"/>
                        <w:sz w:val="24"/>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DF7E9E"/>
    <w:rsid w:val="005B18F9"/>
    <w:rsid w:val="00602A8E"/>
    <w:rsid w:val="008D209A"/>
    <w:rsid w:val="00C96A6D"/>
    <w:rsid w:val="22866C62"/>
    <w:rsid w:val="2ADF7E9E"/>
    <w:rsid w:val="64D4607B"/>
    <w:rsid w:val="6FBD4175"/>
    <w:rsid w:val="775F645A"/>
    <w:rsid w:val="77805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uiPriority w:val="0"/>
    <w:pPr>
      <w:tabs>
        <w:tab w:val="center" w:pos="4153"/>
        <w:tab w:val="right" w:pos="8306"/>
      </w:tabs>
      <w:snapToGrid w:val="0"/>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customStyle="1" w:styleId="7">
    <w:name w:val="Body text|1"/>
    <w:basedOn w:val="1"/>
    <w:uiPriority w:val="0"/>
    <w:pPr>
      <w:spacing w:line="391" w:lineRule="auto"/>
      <w:ind w:firstLine="400"/>
    </w:pPr>
    <w:rPr>
      <w:rFonts w:ascii="宋体" w:hAnsi="宋体" w:eastAsia="宋体" w:cs="宋体"/>
      <w:sz w:val="26"/>
      <w:szCs w:val="26"/>
      <w:lang w:val="zh-TW" w:eastAsia="zh-TW" w:bidi="zh-TW"/>
    </w:rPr>
  </w:style>
  <w:style w:type="paragraph" w:customStyle="1" w:styleId="8">
    <w:name w:val="Heading #1|1"/>
    <w:basedOn w:val="1"/>
    <w:qFormat/>
    <w:uiPriority w:val="0"/>
    <w:pPr>
      <w:spacing w:after="310"/>
      <w:jc w:val="center"/>
      <w:outlineLvl w:val="0"/>
    </w:pPr>
    <w:rPr>
      <w:rFonts w:ascii="宋体" w:hAnsi="宋体" w:eastAsia="宋体" w:cs="宋体"/>
      <w:sz w:val="38"/>
      <w:szCs w:val="38"/>
      <w:lang w:val="zh-TW" w:eastAsia="zh-TW" w:bidi="zh-TW"/>
    </w:rPr>
  </w:style>
  <w:style w:type="paragraph" w:customStyle="1" w:styleId="9">
    <w:name w:val="Other|1"/>
    <w:basedOn w:val="1"/>
    <w:qFormat/>
    <w:uiPriority w:val="0"/>
    <w:pPr>
      <w:spacing w:line="391" w:lineRule="auto"/>
      <w:ind w:firstLine="400"/>
    </w:pPr>
    <w:rPr>
      <w:rFonts w:ascii="宋体" w:hAnsi="宋体" w:eastAsia="宋体" w:cs="宋体"/>
      <w:sz w:val="26"/>
      <w:szCs w:val="26"/>
      <w:lang w:val="zh-TW" w:eastAsia="zh-TW" w:bidi="zh-TW"/>
    </w:rPr>
  </w:style>
  <w:style w:type="paragraph" w:customStyle="1" w:styleId="10">
    <w:name w:val="Body text|2"/>
    <w:basedOn w:val="1"/>
    <w:qFormat/>
    <w:uiPriority w:val="0"/>
    <w:pPr>
      <w:jc w:val="center"/>
    </w:pPr>
    <w:rPr>
      <w:rFonts w:ascii="宋体" w:hAnsi="宋体" w:eastAsia="宋体" w:cs="宋体"/>
      <w:sz w:val="20"/>
      <w:szCs w:val="20"/>
      <w:lang w:val="zh-TW" w:eastAsia="zh-TW" w:bidi="zh-TW"/>
    </w:rPr>
  </w:style>
  <w:style w:type="character" w:customStyle="1" w:styleId="11">
    <w:name w:val="批注框文本 字符"/>
    <w:basedOn w:val="6"/>
    <w:link w:val="2"/>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C082DC-6164-4C7A-B0F4-CBC690F22041}">
  <ds:schemaRefs/>
</ds:datastoreItem>
</file>

<file path=docProps/app.xml><?xml version="1.0" encoding="utf-8"?>
<Properties xmlns="http://schemas.openxmlformats.org/officeDocument/2006/extended-properties" xmlns:vt="http://schemas.openxmlformats.org/officeDocument/2006/docPropsVTypes">
  <Template>Normal</Template>
  <Pages>2</Pages>
  <Words>171</Words>
  <Characters>975</Characters>
  <Lines>8</Lines>
  <Paragraphs>2</Paragraphs>
  <TotalTime>26</TotalTime>
  <ScaleCrop>false</ScaleCrop>
  <LinksUpToDate>false</LinksUpToDate>
  <CharactersWithSpaces>1144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2020-09-10T01:12:00Z</dcterms:created>
  <dc:creator>Amber Zheng</dc:creator>
  <cp:lastModifiedBy>霏非菲</cp:lastModifiedBy>
  <cp:lastPrinted>2021-05-31T03:15:00Z</cp:lastPrinted>
  <dcterms:modified xsi:type="dcterms:W3CDTF">2021-06-28T07:44:36Z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0BE6C7848AA0492F80AFCB59465F3798</vt:lpwstr>
  </property>
</Properties>
</file>